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BD0429" w:rsidRDefault="00BC1B8E" w:rsidP="006063D1">
            <w:pPr>
              <w:rPr>
                <w:rFonts w:ascii="Arial" w:hAnsi="Arial" w:cs="Arial"/>
                <w:sz w:val="22"/>
                <w:szCs w:val="22"/>
              </w:rPr>
            </w:pPr>
            <w:r w:rsidRPr="00BC1B8E">
              <w:rPr>
                <w:rFonts w:ascii="Arial" w:hAnsi="Arial" w:cs="Arial"/>
                <w:sz w:val="22"/>
                <w:szCs w:val="22"/>
              </w:rPr>
              <w:t>Komplexní pozemkové úpravy Staré Město u UH</w:t>
            </w:r>
          </w:p>
        </w:tc>
      </w:tr>
      <w:tr w:rsidR="00BD0429" w:rsidRPr="00BD0429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BD0429" w:rsidRPr="00BD0429" w:rsidRDefault="00BC1B8E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BC1B8E">
              <w:rPr>
                <w:rFonts w:ascii="Arial" w:hAnsi="Arial" w:cs="Arial"/>
                <w:sz w:val="22"/>
                <w:szCs w:val="22"/>
              </w:rPr>
              <w:t xml:space="preserve">2VZ12739/2017-525101 </w:t>
            </w:r>
            <w:r w:rsidR="0027743E" w:rsidRPr="00F567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4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14A2C" w:rsidRDefault="00314A2C" w:rsidP="00314A2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314A2C" w:rsidRPr="00103B0B" w:rsidRDefault="00314A2C" w:rsidP="00314A2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03B0B">
        <w:rPr>
          <w:rFonts w:ascii="Arial" w:hAnsi="Arial" w:cs="Arial"/>
          <w:sz w:val="22"/>
          <w:szCs w:val="22"/>
        </w:rPr>
        <w:t>Druh veřejné zakázky:</w:t>
      </w:r>
      <w:r w:rsidRPr="00103B0B">
        <w:rPr>
          <w:rFonts w:ascii="Arial" w:hAnsi="Arial" w:cs="Arial"/>
          <w:sz w:val="22"/>
          <w:szCs w:val="22"/>
        </w:rPr>
        <w:tab/>
      </w:r>
      <w:r w:rsidRPr="00103B0B">
        <w:rPr>
          <w:rFonts w:ascii="Arial" w:hAnsi="Arial" w:cs="Arial"/>
          <w:sz w:val="22"/>
          <w:szCs w:val="22"/>
        </w:rPr>
        <w:tab/>
        <w:t xml:space="preserve"> </w:t>
      </w:r>
    </w:p>
    <w:p w:rsidR="00314A2C" w:rsidRPr="00103B0B" w:rsidRDefault="00314A2C" w:rsidP="00314A2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03B0B">
        <w:rPr>
          <w:rFonts w:ascii="Arial" w:hAnsi="Arial" w:cs="Arial"/>
          <w:sz w:val="22"/>
          <w:szCs w:val="22"/>
        </w:rPr>
        <w:t xml:space="preserve">nadlimitní veřejná zakázka na služby zadávaná v otevřeném řízení dle § 3 písm. b) zákona č. 134/2016 Sb., o zadávání veřejných zakázek </w:t>
      </w:r>
    </w:p>
    <w:p w:rsidR="00314A2C" w:rsidRDefault="00314A2C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C1B8E" w:rsidRDefault="00BC1B8E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C1B8E" w:rsidRDefault="00BC1B8E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C1B8E">
        <w:rPr>
          <w:rFonts w:ascii="Arial" w:hAnsi="Arial" w:cs="Arial"/>
          <w:b/>
          <w:sz w:val="22"/>
          <w:szCs w:val="22"/>
        </w:rPr>
        <w:t>Hodnotící kritéria</w:t>
      </w:r>
    </w:p>
    <w:p w:rsidR="00BC1B8E" w:rsidRPr="00BD0429" w:rsidRDefault="00BC1B8E" w:rsidP="00BC1B8E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</w:t>
      </w:r>
      <w:r>
        <w:rPr>
          <w:rFonts w:ascii="Arial" w:hAnsi="Arial" w:cs="Arial"/>
          <w:b/>
          <w:sz w:val="22"/>
          <w:szCs w:val="22"/>
        </w:rPr>
        <w:t>1.</w:t>
      </w:r>
      <w:r w:rsidRPr="00BD0429">
        <w:rPr>
          <w:rFonts w:ascii="Arial" w:hAnsi="Arial" w:cs="Arial"/>
          <w:b/>
          <w:sz w:val="22"/>
          <w:szCs w:val="22"/>
        </w:rPr>
        <w:t xml:space="preserve">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:rsidTr="00BC1B8E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:rsidTr="00BC1B8E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C1B8E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1B8E" w:rsidRPr="00BD0429" w:rsidRDefault="00BC1B8E" w:rsidP="00BC1B8E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</w:t>
      </w:r>
      <w:r>
        <w:rPr>
          <w:rFonts w:ascii="Arial" w:hAnsi="Arial" w:cs="Arial"/>
          <w:b/>
          <w:sz w:val="22"/>
          <w:szCs w:val="22"/>
        </w:rPr>
        <w:t>2.</w:t>
      </w:r>
      <w:r w:rsidRPr="00BD0429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Délka záruční lhůty</w:t>
      </w:r>
    </w:p>
    <w:tbl>
      <w:tblPr>
        <w:tblW w:w="3676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6662"/>
      </w:tblGrid>
      <w:tr w:rsidR="00BC1B8E" w:rsidRPr="00BD0429" w:rsidTr="00BC1B8E">
        <w:tc>
          <w:tcPr>
            <w:tcW w:w="6662" w:type="dxa"/>
            <w:tcMar>
              <w:left w:w="85" w:type="dxa"/>
              <w:right w:w="85" w:type="dxa"/>
            </w:tcMar>
          </w:tcPr>
          <w:p w:rsidR="00BC1B8E" w:rsidRPr="00BD0429" w:rsidRDefault="00BC1B8E" w:rsidP="008302C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C1B8E">
              <w:rPr>
                <w:rFonts w:ascii="Arial" w:hAnsi="Arial" w:cs="Arial"/>
                <w:sz w:val="22"/>
                <w:szCs w:val="22"/>
              </w:rPr>
              <w:t>Délku záruční lhůty v měsících nad stanovenou lhůtu 60 měsíců</w:t>
            </w:r>
          </w:p>
        </w:tc>
      </w:tr>
      <w:tr w:rsidR="00BC1B8E" w:rsidRPr="00BD0429" w:rsidTr="00BC1B8E">
        <w:tc>
          <w:tcPr>
            <w:tcW w:w="6662" w:type="dxa"/>
            <w:tcMar>
              <w:left w:w="85" w:type="dxa"/>
              <w:right w:w="85" w:type="dxa"/>
            </w:tcMar>
          </w:tcPr>
          <w:p w:rsidR="00BC1B8E" w:rsidRPr="00BD0429" w:rsidRDefault="00BC1B8E" w:rsidP="008302C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27743E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BD0429"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5B7377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5B737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B0B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7743E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4A2C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7377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17D3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4517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1B8E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0629A"/>
    <w:rsid w:val="00C1078D"/>
    <w:rsid w:val="00C144EE"/>
    <w:rsid w:val="00C15263"/>
    <w:rsid w:val="00C15614"/>
    <w:rsid w:val="00C2642D"/>
    <w:rsid w:val="00C31361"/>
    <w:rsid w:val="00C3175A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80E8E-1C3F-467B-9B2B-B3F72E64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269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20</cp:revision>
  <cp:lastPrinted>2017-03-06T11:09:00Z</cp:lastPrinted>
  <dcterms:created xsi:type="dcterms:W3CDTF">2017-05-09T09:02:00Z</dcterms:created>
  <dcterms:modified xsi:type="dcterms:W3CDTF">2017-09-01T10:56:00Z</dcterms:modified>
</cp:coreProperties>
</file>